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A43154B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7A7D60" w:rsidRPr="007A7D60">
        <w:t>10024558</w:t>
      </w:r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18866204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18866205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18866207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18866208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18866209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30EDB5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7A7D60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4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4"/>
      <w:r w:rsidRPr="001E1B9C">
        <w:t xml:space="preserve"> </w:t>
      </w:r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7A7D60">
        <w:rPr>
          <w:rFonts w:cs="Arial"/>
          <w:szCs w:val="22"/>
        </w:rPr>
        <w:t>100.000,00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A6EF7CF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7A7D60">
        <w:t>3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7C18CE98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7A7D60">
        <w:rPr>
          <w:b w:val="0"/>
          <w:bCs w:val="0"/>
        </w:rPr>
        <w:t>10.000,00</w:t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6378FB40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7A7D60">
        <w:rPr>
          <w:b w:val="0"/>
        </w:rPr>
        <w:t>1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7A7D60">
        <w:rPr>
          <w:b w:val="0"/>
        </w:rPr>
        <w:t>Investor trainings</w:t>
      </w:r>
    </w:p>
    <w:bookmarkEnd w:id="43"/>
    <w:p w14:paraId="200EC6B6" w14:textId="1D17E1FA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7A7D60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7A7D60">
        <w:rPr>
          <w:b w:val="0"/>
        </w:rPr>
        <w:t>related to</w:t>
      </w:r>
      <w:r w:rsidRPr="00DA5D97">
        <w:rPr>
          <w:bCs w:val="0"/>
          <w:color w:val="000000" w:themeColor="text1"/>
        </w:rPr>
        <w:t xml:space="preserve"> </w:t>
      </w:r>
      <w:r w:rsidR="007A7D60" w:rsidRPr="007A7D60">
        <w:rPr>
          <w:b w:val="0"/>
        </w:rPr>
        <w:t>diaspora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14C33DD3" w:rsidR="003049BD" w:rsidRPr="007A7D60" w:rsidRDefault="007A7D60" w:rsidP="007A7D60">
      <w:pPr>
        <w:rPr>
          <w:rStyle w:val="Seitenzahl"/>
          <w:rFonts w:cs="Arial"/>
          <w:bCs/>
          <w:i/>
          <w:color w:val="000000" w:themeColor="text1"/>
          <w:sz w:val="20"/>
          <w:szCs w:val="22"/>
        </w:rPr>
      </w:pPr>
      <w:r w:rsidRPr="007A7D60">
        <w:rPr>
          <w:b/>
          <w:bCs/>
        </w:rPr>
        <w:lastRenderedPageBreak/>
        <w:t>Whe</w:t>
      </w:r>
      <w:r w:rsidR="00D04E04" w:rsidRPr="007A7D60">
        <w:rPr>
          <w:b/>
          <w:bCs/>
        </w:rPr>
        <w:t>n</w:t>
      </w:r>
      <w:r w:rsidR="00D04E04" w:rsidRPr="001E1B9C">
        <w:rPr>
          <w:b/>
        </w:rPr>
        <w:t xml:space="preserve"> submitting this document using the GIZ eProcurement Tender Platform, I/we confirm that the information </w:t>
      </w:r>
      <w:r w:rsidR="00D04E04">
        <w:rPr>
          <w:b/>
          <w:bCs/>
        </w:rPr>
        <w:t xml:space="preserve">provided above </w:t>
      </w:r>
      <w:r w:rsidR="00D04E04" w:rsidRPr="001E1B9C">
        <w:rPr>
          <w:b/>
        </w:rPr>
        <w:t>is complete and true.</w:t>
      </w:r>
      <w:bookmarkStart w:id="52" w:name="_Hlk124872355"/>
      <w:bookmarkEnd w:id="52"/>
    </w:p>
    <w:sectPr w:rsidR="003049BD" w:rsidRPr="007A7D60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043B2" w14:textId="77777777" w:rsidR="00651D12" w:rsidRDefault="00651D12" w:rsidP="00A637D0">
      <w:r>
        <w:separator/>
      </w:r>
    </w:p>
  </w:endnote>
  <w:endnote w:type="continuationSeparator" w:id="0">
    <w:p w14:paraId="6E70ACBE" w14:textId="77777777" w:rsidR="00651D12" w:rsidRDefault="00651D1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184CD" w14:textId="77777777" w:rsidR="00651D12" w:rsidRDefault="00651D12" w:rsidP="00A637D0">
      <w:r>
        <w:separator/>
      </w:r>
    </w:p>
  </w:footnote>
  <w:footnote w:type="continuationSeparator" w:id="0">
    <w:p w14:paraId="67C94D15" w14:textId="77777777" w:rsidR="00651D12" w:rsidRDefault="00651D1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651D12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651D12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651D12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1D12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A7D6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09CC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D6505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09CC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1735</Words>
  <Characters>10931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Kunz, Lukas GIZ</cp:lastModifiedBy>
  <cp:revision>2</cp:revision>
  <cp:lastPrinted>2018-02-16T12:47:00Z</cp:lastPrinted>
  <dcterms:created xsi:type="dcterms:W3CDTF">2026-07-20T08:21:00Z</dcterms:created>
  <dcterms:modified xsi:type="dcterms:W3CDTF">2026-07-20T08:21:00Z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